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39" w:rsidRPr="00243139" w:rsidRDefault="00243139" w:rsidP="0024313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243139">
        <w:rPr>
          <w:rStyle w:val="a4"/>
          <w:b/>
          <w:bCs/>
          <w:color w:val="000080"/>
          <w:sz w:val="36"/>
          <w:szCs w:val="36"/>
        </w:rPr>
        <w:t>Семейная дошкольная группа</w:t>
      </w:r>
    </w:p>
    <w:p w:rsidR="00243139" w:rsidRDefault="00243139" w:rsidP="002431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color w:val="000080"/>
          <w:sz w:val="36"/>
          <w:szCs w:val="36"/>
        </w:rPr>
        <w:drawing>
          <wp:inline distT="0" distB="0" distL="0" distR="0" wp14:anchorId="1DDA7802" wp14:editId="613A99A0">
            <wp:extent cx="3810000" cy="1381125"/>
            <wp:effectExtent l="0" t="0" r="0" b="9525"/>
            <wp:docPr id="1" name="Рисунок 1" descr="https://98mrspb.caduk.ru/images/kisspng-child-drawing-clip-art-children-holding-hands-5b0c49967b31e97669430515275319265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98mrspb.caduk.ru/images/kisspng-child-drawing-clip-art-children-holding-hands-5b0c49967b31e9766943051527531926504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139" w:rsidRPr="00243139" w:rsidRDefault="00243139" w:rsidP="0024313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t xml:space="preserve">Получение общедоступного и бесплатного дошкольного образования является конституционным правом граждан Российской Федерации. Нехватка мест в детских садах, несмотря на принимаемые меры, остается острой проблемой во многих </w:t>
      </w:r>
      <w:r w:rsidR="005561F1">
        <w:rPr>
          <w:sz w:val="28"/>
          <w:szCs w:val="28"/>
        </w:rPr>
        <w:t>регионах</w:t>
      </w:r>
      <w:r w:rsidRPr="00243139">
        <w:rPr>
          <w:sz w:val="28"/>
          <w:szCs w:val="28"/>
        </w:rPr>
        <w:t>.</w:t>
      </w:r>
      <w:r w:rsidR="005561F1">
        <w:rPr>
          <w:b/>
          <w:bCs/>
          <w:sz w:val="28"/>
          <w:szCs w:val="28"/>
        </w:rPr>
        <w:t xml:space="preserve"> </w:t>
      </w:r>
      <w:r w:rsidRPr="00243139">
        <w:rPr>
          <w:sz w:val="28"/>
          <w:szCs w:val="28"/>
        </w:rPr>
        <w:t>Строительство новых детских садов является длительным и затратным процессом, а проблема общедоступности дошкольного образования должна решаться сегодня.</w:t>
      </w:r>
    </w:p>
    <w:p w:rsidR="00243139" w:rsidRPr="00243139" w:rsidRDefault="00243139" w:rsidP="005561F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t>Одной из альтернативны</w:t>
      </w:r>
      <w:r w:rsidR="00EF7E74">
        <w:rPr>
          <w:sz w:val="28"/>
          <w:szCs w:val="28"/>
        </w:rPr>
        <w:t xml:space="preserve">х форм дошкольного образования </w:t>
      </w:r>
      <w:r w:rsidRPr="00243139">
        <w:rPr>
          <w:sz w:val="28"/>
          <w:szCs w:val="28"/>
        </w:rPr>
        <w:t>являются семейные дошкольные группы. Это одна из форм организации дошкольного образования, которая направлена на обеспечение наиболее полного охвата детей дошкольным образованием; расширение форм дошкольного образования для детей с ограниченными возможностями здоровья; обеспечение всестороннего развития детей, не посещающих дошкольные учреждения, сокращение очерёдности на оформление в детский сад, создание дополнительных рабочих мест для неработающих родителей.</w:t>
      </w:r>
    </w:p>
    <w:p w:rsidR="00243139" w:rsidRPr="00243139" w:rsidRDefault="00243139" w:rsidP="00EF7E7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t>Семейные группы могут организовываться в жилых помещениях (частных жилых домах или квартирах) по месту проживания семей, имеющих одного и более детей в возрасте от 2 месяцев до 7 лет, не посещающих дошкольные образовательные учреждения. Статус и зарплату воспитателя семейной дошкольной группы, как правило, получает мама, которая растит своих дошколят и присматривает за ребятами из других семей (всего должно быть не менее пяти детей). Количество детей в семейной дошкольной группе устанавливается в зависимости от площади помещения, в котором размещается группа.</w:t>
      </w:r>
    </w:p>
    <w:p w:rsidR="00243139" w:rsidRPr="00243139" w:rsidRDefault="00243139" w:rsidP="00EF7E7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t>Семейные дошкольные группы могут посещать как дети одного возраста, так и дети разных возрастов, по каким-либо причинам не посещающие обычные дошкольные учреждения. Такая "ячейка" станет структурным подразделением близлежащего муниципального детского сада. Занятия с детьми в семейной группе могут проводиться по программе, реализуемой дошкольным учреждением, как в здании детского сада (музыкальные занятия, подготовка и участие в утренниках, спортивные занятия, и др.), так и в домашних условиях. Прогулки с детьми из семейных групп могут проводиться как на прогулочных площадках детского сада, так и на приспособленной для прогулок детей территории, расположенной в непосредственной близости от жилого помещения.</w:t>
      </w:r>
    </w:p>
    <w:p w:rsidR="00243139" w:rsidRPr="00243139" w:rsidRDefault="00243139" w:rsidP="0040448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lastRenderedPageBreak/>
        <w:t>Организация питания должна осуществляться в соответствии с установленными нормами для детей дошкольного возраста. Стирка белья может производиться как в прачечной дошкольного учреждения, так и в помещении, где размещается семейная дошкольная группа - по желанию воспитателя. Мебель, мягкий инвентарь, посуду, моющие средства, канцелярские товары, игрушки, методическую литературу и прочие принадлежности для организации семейной группы в соответствии с установленными санитарными требованиями и основной общеобразовательной программой дошкольного образования предоставит во временное пользование дошкольное образовательное учреждение, за которым будет закреплена семейная дошкольная группа.</w:t>
      </w:r>
    </w:p>
    <w:p w:rsidR="00243139" w:rsidRPr="00243139" w:rsidRDefault="00243139" w:rsidP="0040448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t>К воспитателям семейных групп предъявляются требования, как при приеме на работу в образовательное учреждение в соответствии с действующим законодательством.</w:t>
      </w:r>
    </w:p>
    <w:p w:rsidR="00243139" w:rsidRPr="00243139" w:rsidRDefault="00243139" w:rsidP="003556A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t>Дошкольное учреждение, структурным подразделением которого будет семейная группа, будет оказывать методическую и консультативную помощь в организации деятельности семейной группы, осуществлять контроль (посещение заместителем заведующего по УВР, медицинским работником, периодическая проверка бытовых условий и соблюдения режима дня). Мамы, не имеющие работы, смогут работать и одновременно заниматься воспитанием своих детей, а мамы, желающие выйти на работу, но не обеспеченные местом в дошкольном учреждении, смогут устроить своих детей в семейную дошкольную группу.</w:t>
      </w:r>
    </w:p>
    <w:p w:rsidR="00243139" w:rsidRPr="00243139" w:rsidRDefault="00243139" w:rsidP="00EB698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t xml:space="preserve">Условия пребывания детей в семейных дошкольных группах должны соответствовать требованиям </w:t>
      </w:r>
      <w:r w:rsidR="008513C1">
        <w:rPr>
          <w:sz w:val="28"/>
          <w:szCs w:val="28"/>
        </w:rPr>
        <w:t>санитарного законодательства.</w:t>
      </w:r>
    </w:p>
    <w:p w:rsidR="008513C1" w:rsidRPr="00243139" w:rsidRDefault="00243139" w:rsidP="008513C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243139">
        <w:rPr>
          <w:sz w:val="28"/>
          <w:szCs w:val="28"/>
        </w:rPr>
        <w:t>Комплектование Семейной дошкольной группы осуществляется в соотве</w:t>
      </w:r>
      <w:r w:rsidR="008513C1">
        <w:rPr>
          <w:sz w:val="28"/>
          <w:szCs w:val="28"/>
        </w:rPr>
        <w:t>т</w:t>
      </w:r>
      <w:r w:rsidRPr="00243139">
        <w:rPr>
          <w:sz w:val="28"/>
          <w:szCs w:val="28"/>
        </w:rPr>
        <w:t>ствии с действующим законодательств</w:t>
      </w:r>
      <w:r w:rsidR="00EB6987">
        <w:rPr>
          <w:sz w:val="28"/>
          <w:szCs w:val="28"/>
        </w:rPr>
        <w:t xml:space="preserve">ом. </w:t>
      </w:r>
    </w:p>
    <w:p w:rsidR="002D1434" w:rsidRPr="00243139" w:rsidRDefault="002D1434" w:rsidP="00B827E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2D1434" w:rsidRPr="0024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39"/>
    <w:rsid w:val="00243139"/>
    <w:rsid w:val="002D1434"/>
    <w:rsid w:val="00351099"/>
    <w:rsid w:val="003556A1"/>
    <w:rsid w:val="003B0F46"/>
    <w:rsid w:val="00404483"/>
    <w:rsid w:val="00410488"/>
    <w:rsid w:val="00494F5A"/>
    <w:rsid w:val="00512347"/>
    <w:rsid w:val="005561F1"/>
    <w:rsid w:val="006874DD"/>
    <w:rsid w:val="008513C1"/>
    <w:rsid w:val="008D0F38"/>
    <w:rsid w:val="00B70CB3"/>
    <w:rsid w:val="00B827E2"/>
    <w:rsid w:val="00BE0D0C"/>
    <w:rsid w:val="00C60EB9"/>
    <w:rsid w:val="00DB070F"/>
    <w:rsid w:val="00DC7D98"/>
    <w:rsid w:val="00EB6987"/>
    <w:rsid w:val="00E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C878"/>
  <w15:chartTrackingRefBased/>
  <w15:docId w15:val="{6F8BD8B0-1B28-487A-8F29-D438D2EA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3139"/>
    <w:rPr>
      <w:i/>
      <w:iCs/>
    </w:rPr>
  </w:style>
  <w:style w:type="character" w:styleId="a5">
    <w:name w:val="Hyperlink"/>
    <w:basedOn w:val="a0"/>
    <w:uiPriority w:val="99"/>
    <w:semiHidden/>
    <w:unhideWhenUsed/>
    <w:rsid w:val="00243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2023-03-06T11:23:00Z</dcterms:created>
  <dcterms:modified xsi:type="dcterms:W3CDTF">2023-03-06T12:47:00Z</dcterms:modified>
</cp:coreProperties>
</file>